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服务大运河文化带建设工作计划表</w:t>
      </w:r>
    </w:p>
    <w:p>
      <w:pPr>
        <w:rPr>
          <w:rFonts w:hint="default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1.“</w:t>
      </w:r>
      <w:r>
        <w:rPr>
          <w:rFonts w:hint="eastAsia" w:ascii="黑体" w:eastAsia="黑体"/>
          <w:sz w:val="24"/>
          <w:szCs w:val="24"/>
          <w:lang w:val="en-US" w:eastAsia="zh-CN"/>
        </w:rPr>
        <w:t>可</w:t>
      </w:r>
      <w:r>
        <w:rPr>
          <w:rFonts w:hint="eastAsia" w:ascii="黑体" w:eastAsia="黑体"/>
          <w:sz w:val="24"/>
          <w:szCs w:val="24"/>
        </w:rPr>
        <w:t>凝炼</w:t>
      </w:r>
      <w:r>
        <w:rPr>
          <w:rFonts w:hint="eastAsia" w:ascii="黑体" w:eastAsia="黑体"/>
          <w:sz w:val="24"/>
          <w:szCs w:val="24"/>
          <w:lang w:val="en-US" w:eastAsia="zh-CN"/>
        </w:rPr>
        <w:t>的</w:t>
      </w:r>
      <w:r>
        <w:rPr>
          <w:rFonts w:hint="eastAsia" w:ascii="黑体" w:eastAsia="黑体"/>
          <w:sz w:val="24"/>
          <w:szCs w:val="24"/>
        </w:rPr>
        <w:t>学科方向”</w:t>
      </w:r>
      <w:r>
        <w:rPr>
          <w:rFonts w:hint="eastAsia" w:ascii="黑体" w:eastAsia="黑体"/>
          <w:sz w:val="24"/>
          <w:szCs w:val="24"/>
          <w:lang w:val="en-US" w:eastAsia="zh-CN"/>
        </w:rPr>
        <w:t>及理由</w:t>
      </w:r>
    </w:p>
    <w:tbl>
      <w:tblPr>
        <w:tblStyle w:val="2"/>
        <w:tblW w:w="8433" w:type="dxa"/>
        <w:jc w:val="center"/>
        <w:tblInd w:w="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  <w:jc w:val="center"/>
        </w:trPr>
        <w:tc>
          <w:tcPr>
            <w:tcW w:w="84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24"/>
          <w:szCs w:val="24"/>
        </w:rPr>
        <w:t>2.“团队建设”</w:t>
      </w:r>
      <w:r>
        <w:rPr>
          <w:rFonts w:hint="eastAsia" w:ascii="黑体" w:eastAsia="黑体"/>
          <w:sz w:val="24"/>
          <w:szCs w:val="24"/>
          <w:lang w:val="en-US" w:eastAsia="zh-CN"/>
        </w:rPr>
        <w:t>基础及计划</w:t>
      </w:r>
    </w:p>
    <w:tbl>
      <w:tblPr>
        <w:tblStyle w:val="2"/>
        <w:tblW w:w="9132" w:type="dxa"/>
        <w:jc w:val="center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40"/>
        <w:gridCol w:w="540"/>
        <w:gridCol w:w="900"/>
        <w:gridCol w:w="900"/>
        <w:gridCol w:w="541"/>
        <w:gridCol w:w="542"/>
        <w:gridCol w:w="900"/>
        <w:gridCol w:w="900"/>
        <w:gridCol w:w="540"/>
        <w:gridCol w:w="5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7" w:hRule="atLeast"/>
          <w:jc w:val="center"/>
        </w:trPr>
        <w:tc>
          <w:tcPr>
            <w:tcW w:w="9132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教授数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副教授数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40岁以下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具有国外学术背景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具有博士学位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35岁以下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具有国外学术背景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 1 \* GB3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t>①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具有博士学位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30岁以下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具有国外学术背景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年底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ascii="黑体" w:eastAsia="黑体"/>
          <w:color w:val="FF0000"/>
          <w:szCs w:val="32"/>
        </w:rPr>
        <w:br w:type="page"/>
      </w:r>
      <w:r>
        <w:rPr>
          <w:rFonts w:hint="eastAsia" w:ascii="黑体" w:eastAsia="黑体"/>
          <w:sz w:val="24"/>
          <w:szCs w:val="24"/>
        </w:rPr>
        <w:t>3.“人才培养”</w:t>
      </w:r>
      <w:r>
        <w:rPr>
          <w:rFonts w:hint="eastAsia" w:ascii="黑体" w:eastAsia="黑体"/>
          <w:sz w:val="24"/>
          <w:szCs w:val="24"/>
          <w:lang w:val="en-US" w:eastAsia="zh-CN"/>
        </w:rPr>
        <w:t>计划（研究生为主）</w:t>
      </w:r>
    </w:p>
    <w:tbl>
      <w:tblPr>
        <w:tblStyle w:val="2"/>
        <w:tblW w:w="8165" w:type="dxa"/>
        <w:jc w:val="center"/>
        <w:tblInd w:w="1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3" w:hRule="atLeast"/>
          <w:jc w:val="center"/>
        </w:trPr>
        <w:tc>
          <w:tcPr>
            <w:tcW w:w="8165" w:type="dxa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default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eastAsia="黑体"/>
          <w:sz w:val="24"/>
          <w:szCs w:val="24"/>
        </w:rPr>
        <w:t>.“科学研究”</w:t>
      </w:r>
      <w:r>
        <w:rPr>
          <w:rFonts w:hint="eastAsia" w:ascii="黑体" w:eastAsia="黑体"/>
          <w:sz w:val="24"/>
          <w:szCs w:val="24"/>
          <w:lang w:val="en-US" w:eastAsia="zh-CN"/>
        </w:rPr>
        <w:t>已有成果及计划</w:t>
      </w:r>
    </w:p>
    <w:tbl>
      <w:tblPr>
        <w:tblStyle w:val="2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34"/>
        <w:gridCol w:w="647"/>
        <w:gridCol w:w="465"/>
        <w:gridCol w:w="465"/>
        <w:gridCol w:w="465"/>
        <w:gridCol w:w="532"/>
        <w:gridCol w:w="532"/>
        <w:gridCol w:w="532"/>
        <w:gridCol w:w="532"/>
        <w:gridCol w:w="426"/>
        <w:gridCol w:w="426"/>
        <w:gridCol w:w="426"/>
        <w:gridCol w:w="426"/>
        <w:gridCol w:w="426"/>
        <w:gridCol w:w="707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  <w:jc w:val="center"/>
        </w:trPr>
        <w:tc>
          <w:tcPr>
            <w:tcW w:w="9828" w:type="dxa"/>
            <w:gridSpan w:val="17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科研经费（万元）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获奖数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发表论文数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出版专著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教材数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科研项目数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科研成果转化(鉴定)项目数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智库成果数量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费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团队人均经费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厅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总数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核心期刊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主要检索收录</w:t>
            </w: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国际合作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国家级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省部级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市厅级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横向</w:t>
            </w: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截止</w:t>
            </w: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大运河领域成果情况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default" w:ascii="黑体" w:eastAsia="黑体"/>
          <w:sz w:val="24"/>
          <w:szCs w:val="24"/>
          <w:lang w:val="en-US" w:eastAsia="zh-CN"/>
        </w:rPr>
      </w:pPr>
      <w:r>
        <w:br w:type="page"/>
      </w:r>
      <w:r>
        <w:rPr>
          <w:rFonts w:hint="eastAsia" w:ascii="黑体" w:eastAsia="黑体"/>
          <w:sz w:val="24"/>
          <w:szCs w:val="24"/>
          <w:lang w:val="en-US" w:eastAsia="zh-CN"/>
        </w:rPr>
        <w:t>4</w:t>
      </w:r>
      <w:r>
        <w:rPr>
          <w:rFonts w:hint="eastAsia" w:ascii="黑体" w:eastAsia="黑体"/>
          <w:sz w:val="24"/>
          <w:szCs w:val="24"/>
        </w:rPr>
        <w:t>.“服务地方”</w:t>
      </w:r>
      <w:r>
        <w:rPr>
          <w:rFonts w:hint="eastAsia" w:ascii="黑体" w:eastAsia="黑体"/>
          <w:sz w:val="24"/>
          <w:szCs w:val="24"/>
          <w:lang w:val="en-US" w:eastAsia="zh-CN"/>
        </w:rPr>
        <w:t>已有</w:t>
      </w:r>
      <w:r>
        <w:rPr>
          <w:rFonts w:hint="eastAsia" w:ascii="黑体" w:eastAsia="黑体"/>
          <w:sz w:val="24"/>
          <w:szCs w:val="24"/>
        </w:rPr>
        <w:t>成效</w:t>
      </w:r>
      <w:r>
        <w:rPr>
          <w:rFonts w:hint="eastAsia" w:ascii="黑体" w:eastAsia="黑体"/>
          <w:sz w:val="24"/>
          <w:szCs w:val="24"/>
          <w:lang w:val="en-US" w:eastAsia="zh-CN"/>
        </w:rPr>
        <w:t>及计划</w:t>
      </w:r>
      <w:bookmarkStart w:id="0" w:name="_GoBack"/>
      <w:bookmarkEnd w:id="0"/>
    </w:p>
    <w:tbl>
      <w:tblPr>
        <w:tblStyle w:val="2"/>
        <w:tblW w:w="8287" w:type="dxa"/>
        <w:jc w:val="center"/>
        <w:tblInd w:w="1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17AAB"/>
    <w:rsid w:val="09D8382B"/>
    <w:rsid w:val="68E1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2019-05-08T08:38:00Z</dcterms:created>
  <dc:creator>1</dc:creator>
  <cp:lastModifiedBy>1</cp:lastModifiedBy>
  <cp:lastPrinted>2019-05-08T09:09:26Z</cp:lastPrinted>
  <dcterms:modified xsi:type="dcterms:W3CDTF">2019-05-08T09:10:08Z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