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E1F" w:rsidRPr="00234E1F" w:rsidRDefault="00234E1F" w:rsidP="001313CA">
      <w:pPr>
        <w:spacing w:afterLines="50" w:after="156"/>
        <w:jc w:val="center"/>
        <w:rPr>
          <w:b/>
          <w:sz w:val="40"/>
        </w:rPr>
      </w:pPr>
      <w:r w:rsidRPr="00234E1F">
        <w:rPr>
          <w:rFonts w:hint="eastAsia"/>
          <w:b/>
          <w:sz w:val="40"/>
        </w:rPr>
        <w:t>2</w:t>
      </w:r>
      <w:r w:rsidRPr="00234E1F">
        <w:rPr>
          <w:b/>
          <w:sz w:val="40"/>
        </w:rPr>
        <w:t>020</w:t>
      </w:r>
      <w:r w:rsidRPr="00234E1F">
        <w:rPr>
          <w:rFonts w:hint="eastAsia"/>
          <w:b/>
          <w:sz w:val="40"/>
        </w:rPr>
        <w:t>年扬州大学</w:t>
      </w:r>
      <w:r w:rsidR="002D2089" w:rsidRPr="002D2089">
        <w:rPr>
          <w:rFonts w:hint="eastAsia"/>
          <w:b/>
          <w:sz w:val="40"/>
        </w:rPr>
        <w:t>人文社会科学研究基金</w:t>
      </w:r>
      <w:r w:rsidRPr="00234E1F">
        <w:rPr>
          <w:rFonts w:hint="eastAsia"/>
          <w:b/>
          <w:sz w:val="40"/>
        </w:rPr>
        <w:t>重点委托课题</w:t>
      </w:r>
      <w:r w:rsidR="00690D5C">
        <w:rPr>
          <w:rFonts w:hint="eastAsia"/>
          <w:b/>
          <w:sz w:val="40"/>
        </w:rPr>
        <w:t>立项名单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18"/>
        <w:gridCol w:w="9178"/>
        <w:gridCol w:w="2061"/>
        <w:gridCol w:w="2017"/>
      </w:tblGrid>
      <w:tr w:rsidR="008A3E46" w:rsidRPr="001313CA" w:rsidTr="008A3E46">
        <w:tc>
          <w:tcPr>
            <w:tcW w:w="918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313CA">
              <w:rPr>
                <w:rFonts w:ascii="黑体" w:eastAsia="黑体" w:hAnsi="黑体" w:hint="eastAsia"/>
                <w:sz w:val="30"/>
                <w:szCs w:val="30"/>
              </w:rPr>
              <w:t>序号</w:t>
            </w:r>
          </w:p>
        </w:tc>
        <w:tc>
          <w:tcPr>
            <w:tcW w:w="9178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313CA">
              <w:rPr>
                <w:rFonts w:ascii="黑体" w:eastAsia="黑体" w:hAnsi="黑体" w:hint="eastAsia"/>
                <w:sz w:val="30"/>
                <w:szCs w:val="30"/>
              </w:rPr>
              <w:t>课题名称</w:t>
            </w:r>
          </w:p>
        </w:tc>
        <w:tc>
          <w:tcPr>
            <w:tcW w:w="2061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黑体" w:eastAsia="黑体" w:hAnsi="黑体"/>
                <w:sz w:val="30"/>
                <w:szCs w:val="30"/>
              </w:rPr>
            </w:pPr>
            <w:r w:rsidRPr="001313CA">
              <w:rPr>
                <w:rFonts w:ascii="黑体" w:eastAsia="黑体" w:hAnsi="黑体" w:hint="eastAsia"/>
                <w:sz w:val="30"/>
                <w:szCs w:val="30"/>
              </w:rPr>
              <w:t>主持人</w:t>
            </w:r>
          </w:p>
        </w:tc>
        <w:tc>
          <w:tcPr>
            <w:tcW w:w="2017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黑体" w:eastAsia="黑体" w:hAnsi="黑体" w:hint="eastAsia"/>
                <w:sz w:val="30"/>
                <w:szCs w:val="30"/>
              </w:rPr>
            </w:pPr>
            <w:r>
              <w:rPr>
                <w:rFonts w:ascii="黑体" w:eastAsia="黑体" w:hAnsi="黑体" w:hint="eastAsia"/>
                <w:sz w:val="30"/>
                <w:szCs w:val="30"/>
              </w:rPr>
              <w:t>项目编号</w:t>
            </w:r>
          </w:p>
        </w:tc>
      </w:tr>
      <w:tr w:rsidR="008A3E46" w:rsidRPr="001313CA" w:rsidTr="008A3E46">
        <w:tc>
          <w:tcPr>
            <w:tcW w:w="918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1</w:t>
            </w:r>
          </w:p>
        </w:tc>
        <w:tc>
          <w:tcPr>
            <w:tcW w:w="9178" w:type="dxa"/>
          </w:tcPr>
          <w:p w:rsidR="008A3E46" w:rsidRPr="001313CA" w:rsidRDefault="008A3E46" w:rsidP="001313CA">
            <w:pPr>
              <w:spacing w:line="480" w:lineRule="auto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新时代地方综合性大学进一步繁荣发展哲学社会科学的政策性研究1</w:t>
            </w:r>
          </w:p>
        </w:tc>
        <w:tc>
          <w:tcPr>
            <w:tcW w:w="2061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秦兴方</w:t>
            </w:r>
          </w:p>
        </w:tc>
        <w:tc>
          <w:tcPr>
            <w:tcW w:w="2017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>
              <w:rPr>
                <w:rFonts w:ascii="仿宋_GB2312" w:eastAsia="仿宋_GB2312" w:hAnsi="黑体"/>
                <w:sz w:val="30"/>
                <w:szCs w:val="30"/>
              </w:rPr>
              <w:t>xjjzd2020-01</w:t>
            </w:r>
          </w:p>
        </w:tc>
      </w:tr>
      <w:tr w:rsidR="008A3E46" w:rsidRPr="001313CA" w:rsidTr="008A3E46">
        <w:tc>
          <w:tcPr>
            <w:tcW w:w="918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2</w:t>
            </w:r>
          </w:p>
        </w:tc>
        <w:tc>
          <w:tcPr>
            <w:tcW w:w="9178" w:type="dxa"/>
          </w:tcPr>
          <w:p w:rsidR="008A3E46" w:rsidRPr="001313CA" w:rsidRDefault="008A3E46" w:rsidP="001313CA">
            <w:pPr>
              <w:spacing w:line="480" w:lineRule="auto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新时代地方综合性大学进一步繁荣发展哲学社会科学的政策性研究2</w:t>
            </w:r>
          </w:p>
        </w:tc>
        <w:tc>
          <w:tcPr>
            <w:tcW w:w="2061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陈  军</w:t>
            </w:r>
          </w:p>
        </w:tc>
        <w:tc>
          <w:tcPr>
            <w:tcW w:w="2017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8A3E46">
              <w:rPr>
                <w:rFonts w:ascii="仿宋_GB2312" w:eastAsia="仿宋_GB2312" w:hAnsi="黑体"/>
                <w:sz w:val="30"/>
                <w:szCs w:val="30"/>
              </w:rPr>
              <w:t>xjjzd2020-0</w:t>
            </w:r>
            <w:r>
              <w:rPr>
                <w:rFonts w:ascii="仿宋_GB2312" w:eastAsia="仿宋_GB2312" w:hAnsi="黑体"/>
                <w:sz w:val="30"/>
                <w:szCs w:val="30"/>
              </w:rPr>
              <w:t>2</w:t>
            </w:r>
          </w:p>
        </w:tc>
      </w:tr>
      <w:tr w:rsidR="008A3E46" w:rsidRPr="001313CA" w:rsidTr="008A3E46">
        <w:tc>
          <w:tcPr>
            <w:tcW w:w="918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3</w:t>
            </w:r>
          </w:p>
        </w:tc>
        <w:tc>
          <w:tcPr>
            <w:tcW w:w="9178" w:type="dxa"/>
          </w:tcPr>
          <w:p w:rsidR="008A3E46" w:rsidRPr="001313CA" w:rsidRDefault="008A3E46" w:rsidP="001313CA">
            <w:pPr>
              <w:spacing w:line="480" w:lineRule="auto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“十四五”时期地方综合性大学人文社科研究战略选择与实现路径</w:t>
            </w:r>
          </w:p>
        </w:tc>
        <w:tc>
          <w:tcPr>
            <w:tcW w:w="2061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李  亿</w:t>
            </w:r>
          </w:p>
        </w:tc>
        <w:tc>
          <w:tcPr>
            <w:tcW w:w="2017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8A3E46">
              <w:rPr>
                <w:rFonts w:ascii="仿宋_GB2312" w:eastAsia="仿宋_GB2312" w:hAnsi="黑体"/>
                <w:sz w:val="30"/>
                <w:szCs w:val="30"/>
              </w:rPr>
              <w:t>xjjzd2020-0</w:t>
            </w:r>
            <w:r>
              <w:rPr>
                <w:rFonts w:ascii="仿宋_GB2312" w:eastAsia="仿宋_GB2312" w:hAnsi="黑体"/>
                <w:sz w:val="30"/>
                <w:szCs w:val="30"/>
              </w:rPr>
              <w:t>3</w:t>
            </w:r>
          </w:p>
        </w:tc>
      </w:tr>
      <w:tr w:rsidR="008A3E46" w:rsidRPr="001313CA" w:rsidTr="008A3E46">
        <w:tc>
          <w:tcPr>
            <w:tcW w:w="918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4</w:t>
            </w:r>
          </w:p>
        </w:tc>
        <w:tc>
          <w:tcPr>
            <w:tcW w:w="9178" w:type="dxa"/>
          </w:tcPr>
          <w:p w:rsidR="008A3E46" w:rsidRPr="001313CA" w:rsidRDefault="008A3E46" w:rsidP="001313CA">
            <w:pPr>
              <w:spacing w:line="480" w:lineRule="auto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 xml:space="preserve">地方综合性大学文科科研团队建设与管理研究 </w:t>
            </w:r>
          </w:p>
        </w:tc>
        <w:tc>
          <w:tcPr>
            <w:tcW w:w="2061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柳  宏</w:t>
            </w:r>
          </w:p>
        </w:tc>
        <w:tc>
          <w:tcPr>
            <w:tcW w:w="2017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8A3E46">
              <w:rPr>
                <w:rFonts w:ascii="仿宋_GB2312" w:eastAsia="仿宋_GB2312" w:hAnsi="黑体"/>
                <w:sz w:val="30"/>
                <w:szCs w:val="30"/>
              </w:rPr>
              <w:t>xjjzd2020-0</w:t>
            </w:r>
            <w:r>
              <w:rPr>
                <w:rFonts w:ascii="仿宋_GB2312" w:eastAsia="仿宋_GB2312" w:hAnsi="黑体"/>
                <w:sz w:val="30"/>
                <w:szCs w:val="30"/>
              </w:rPr>
              <w:t>4</w:t>
            </w:r>
          </w:p>
        </w:tc>
      </w:tr>
      <w:tr w:rsidR="008A3E46" w:rsidRPr="001313CA" w:rsidTr="008A3E46">
        <w:tc>
          <w:tcPr>
            <w:tcW w:w="918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5</w:t>
            </w:r>
          </w:p>
        </w:tc>
        <w:tc>
          <w:tcPr>
            <w:tcW w:w="9178" w:type="dxa"/>
          </w:tcPr>
          <w:p w:rsidR="008A3E46" w:rsidRPr="001313CA" w:rsidRDefault="008A3E46" w:rsidP="001313CA">
            <w:pPr>
              <w:spacing w:line="480" w:lineRule="auto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地方综合性大学高端智库建设与管理研究</w:t>
            </w:r>
          </w:p>
        </w:tc>
        <w:tc>
          <w:tcPr>
            <w:tcW w:w="2061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黄  杰</w:t>
            </w:r>
          </w:p>
        </w:tc>
        <w:tc>
          <w:tcPr>
            <w:tcW w:w="2017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8A3E46">
              <w:rPr>
                <w:rFonts w:ascii="仿宋_GB2312" w:eastAsia="仿宋_GB2312" w:hAnsi="黑体"/>
                <w:sz w:val="30"/>
                <w:szCs w:val="30"/>
              </w:rPr>
              <w:t>xjjzd2020-0</w:t>
            </w:r>
            <w:r>
              <w:rPr>
                <w:rFonts w:ascii="仿宋_GB2312" w:eastAsia="仿宋_GB2312" w:hAnsi="黑体"/>
                <w:sz w:val="30"/>
                <w:szCs w:val="30"/>
              </w:rPr>
              <w:t>5</w:t>
            </w:r>
          </w:p>
        </w:tc>
      </w:tr>
      <w:tr w:rsidR="008A3E46" w:rsidRPr="001313CA" w:rsidTr="008A3E46">
        <w:tc>
          <w:tcPr>
            <w:tcW w:w="918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6</w:t>
            </w:r>
          </w:p>
        </w:tc>
        <w:tc>
          <w:tcPr>
            <w:tcW w:w="9178" w:type="dxa"/>
          </w:tcPr>
          <w:p w:rsidR="008A3E46" w:rsidRPr="001313CA" w:rsidRDefault="008A3E46" w:rsidP="001313CA">
            <w:pPr>
              <w:spacing w:line="480" w:lineRule="auto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地方综合性大学文科科研基地建设与管理研究</w:t>
            </w:r>
          </w:p>
        </w:tc>
        <w:tc>
          <w:tcPr>
            <w:tcW w:w="2061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何山华</w:t>
            </w:r>
          </w:p>
        </w:tc>
        <w:tc>
          <w:tcPr>
            <w:tcW w:w="2017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8A3E46">
              <w:rPr>
                <w:rFonts w:ascii="仿宋_GB2312" w:eastAsia="仿宋_GB2312" w:hAnsi="黑体"/>
                <w:sz w:val="30"/>
                <w:szCs w:val="30"/>
              </w:rPr>
              <w:t>xjjzd2020-0</w:t>
            </w:r>
            <w:r>
              <w:rPr>
                <w:rFonts w:ascii="仿宋_GB2312" w:eastAsia="仿宋_GB2312" w:hAnsi="黑体"/>
                <w:sz w:val="30"/>
                <w:szCs w:val="30"/>
              </w:rPr>
              <w:t>6</w:t>
            </w:r>
          </w:p>
        </w:tc>
      </w:tr>
      <w:tr w:rsidR="008A3E46" w:rsidRPr="001313CA" w:rsidTr="008A3E46">
        <w:tc>
          <w:tcPr>
            <w:tcW w:w="918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7</w:t>
            </w:r>
          </w:p>
        </w:tc>
        <w:tc>
          <w:tcPr>
            <w:tcW w:w="9178" w:type="dxa"/>
          </w:tcPr>
          <w:p w:rsidR="008A3E46" w:rsidRPr="001313CA" w:rsidRDefault="008A3E46" w:rsidP="001313CA">
            <w:pPr>
              <w:spacing w:line="480" w:lineRule="auto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地方综合性大学哲学社会科学重大项目培育与管理研究</w:t>
            </w:r>
          </w:p>
        </w:tc>
        <w:tc>
          <w:tcPr>
            <w:tcW w:w="2061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胡立法</w:t>
            </w:r>
          </w:p>
        </w:tc>
        <w:tc>
          <w:tcPr>
            <w:tcW w:w="2017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8A3E46">
              <w:rPr>
                <w:rFonts w:ascii="仿宋_GB2312" w:eastAsia="仿宋_GB2312" w:hAnsi="黑体"/>
                <w:sz w:val="30"/>
                <w:szCs w:val="30"/>
              </w:rPr>
              <w:t>xjjzd2020-0</w:t>
            </w:r>
            <w:r>
              <w:rPr>
                <w:rFonts w:ascii="仿宋_GB2312" w:eastAsia="仿宋_GB2312" w:hAnsi="黑体"/>
                <w:sz w:val="30"/>
                <w:szCs w:val="30"/>
              </w:rPr>
              <w:t>7</w:t>
            </w:r>
          </w:p>
        </w:tc>
      </w:tr>
      <w:tr w:rsidR="008A3E46" w:rsidRPr="001313CA" w:rsidTr="008A3E46">
        <w:tc>
          <w:tcPr>
            <w:tcW w:w="918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8</w:t>
            </w:r>
          </w:p>
        </w:tc>
        <w:tc>
          <w:tcPr>
            <w:tcW w:w="9178" w:type="dxa"/>
          </w:tcPr>
          <w:p w:rsidR="008A3E46" w:rsidRPr="001313CA" w:rsidRDefault="008A3E46" w:rsidP="001313CA">
            <w:pPr>
              <w:spacing w:line="480" w:lineRule="auto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地方综合性大学哲学社会科学重大成果培育与管理研究</w:t>
            </w:r>
          </w:p>
        </w:tc>
        <w:tc>
          <w:tcPr>
            <w:tcW w:w="2061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陆和健</w:t>
            </w:r>
          </w:p>
        </w:tc>
        <w:tc>
          <w:tcPr>
            <w:tcW w:w="2017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8A3E46">
              <w:rPr>
                <w:rFonts w:ascii="仿宋_GB2312" w:eastAsia="仿宋_GB2312" w:hAnsi="黑体"/>
                <w:sz w:val="30"/>
                <w:szCs w:val="30"/>
              </w:rPr>
              <w:t>xjjzd2020-0</w:t>
            </w:r>
            <w:r>
              <w:rPr>
                <w:rFonts w:ascii="仿宋_GB2312" w:eastAsia="仿宋_GB2312" w:hAnsi="黑体"/>
                <w:sz w:val="30"/>
                <w:szCs w:val="30"/>
              </w:rPr>
              <w:t>8</w:t>
            </w:r>
          </w:p>
        </w:tc>
      </w:tr>
      <w:tr w:rsidR="008A3E46" w:rsidRPr="001313CA" w:rsidTr="008A3E46">
        <w:tc>
          <w:tcPr>
            <w:tcW w:w="918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9</w:t>
            </w:r>
          </w:p>
        </w:tc>
        <w:tc>
          <w:tcPr>
            <w:tcW w:w="9178" w:type="dxa"/>
          </w:tcPr>
          <w:p w:rsidR="008A3E46" w:rsidRPr="001313CA" w:rsidRDefault="008A3E46" w:rsidP="001313CA">
            <w:pPr>
              <w:spacing w:line="480" w:lineRule="auto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新时代地方综合性大学文科科研评价研究</w:t>
            </w:r>
          </w:p>
        </w:tc>
        <w:tc>
          <w:tcPr>
            <w:tcW w:w="2061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/>
                <w:sz w:val="30"/>
                <w:szCs w:val="30"/>
              </w:rPr>
            </w:pPr>
            <w:r w:rsidRPr="001313CA">
              <w:rPr>
                <w:rFonts w:ascii="仿宋_GB2312" w:eastAsia="仿宋_GB2312" w:hAnsi="黑体" w:hint="eastAsia"/>
                <w:sz w:val="30"/>
                <w:szCs w:val="30"/>
              </w:rPr>
              <w:t>侯  兵</w:t>
            </w:r>
          </w:p>
        </w:tc>
        <w:tc>
          <w:tcPr>
            <w:tcW w:w="2017" w:type="dxa"/>
          </w:tcPr>
          <w:p w:rsidR="008A3E46" w:rsidRPr="001313CA" w:rsidRDefault="008A3E46" w:rsidP="001313CA">
            <w:pPr>
              <w:spacing w:line="480" w:lineRule="auto"/>
              <w:jc w:val="center"/>
              <w:rPr>
                <w:rFonts w:ascii="仿宋_GB2312" w:eastAsia="仿宋_GB2312" w:hAnsi="黑体" w:hint="eastAsia"/>
                <w:sz w:val="30"/>
                <w:szCs w:val="30"/>
              </w:rPr>
            </w:pPr>
            <w:r w:rsidRPr="008A3E46">
              <w:rPr>
                <w:rFonts w:ascii="仿宋_GB2312" w:eastAsia="仿宋_GB2312" w:hAnsi="黑体"/>
                <w:sz w:val="30"/>
                <w:szCs w:val="30"/>
              </w:rPr>
              <w:t>xjjzd2020-0</w:t>
            </w:r>
            <w:r>
              <w:rPr>
                <w:rFonts w:ascii="仿宋_GB2312" w:eastAsia="仿宋_GB2312" w:hAnsi="黑体"/>
                <w:sz w:val="30"/>
                <w:szCs w:val="30"/>
              </w:rPr>
              <w:t>9</w:t>
            </w:r>
          </w:p>
        </w:tc>
      </w:tr>
    </w:tbl>
    <w:p w:rsidR="00234E1F" w:rsidRPr="00234E1F" w:rsidRDefault="00234E1F" w:rsidP="00827C8B">
      <w:pPr>
        <w:spacing w:line="480" w:lineRule="auto"/>
        <w:rPr>
          <w:rFonts w:ascii="黑体" w:eastAsia="黑体" w:hAnsi="黑体"/>
        </w:rPr>
      </w:pPr>
      <w:bookmarkStart w:id="0" w:name="_GoBack"/>
      <w:bookmarkEnd w:id="0"/>
    </w:p>
    <w:sectPr w:rsidR="00234E1F" w:rsidRPr="00234E1F" w:rsidSect="00234E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13D5" w:rsidRDefault="00CB13D5" w:rsidP="00C957FA">
      <w:r>
        <w:separator/>
      </w:r>
    </w:p>
  </w:endnote>
  <w:endnote w:type="continuationSeparator" w:id="0">
    <w:p w:rsidR="00CB13D5" w:rsidRDefault="00CB13D5" w:rsidP="00C957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13D5" w:rsidRDefault="00CB13D5" w:rsidP="00C957FA">
      <w:r>
        <w:separator/>
      </w:r>
    </w:p>
  </w:footnote>
  <w:footnote w:type="continuationSeparator" w:id="0">
    <w:p w:rsidR="00CB13D5" w:rsidRDefault="00CB13D5" w:rsidP="00C957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73206B"/>
    <w:multiLevelType w:val="hybridMultilevel"/>
    <w:tmpl w:val="E5FCA60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4E1F"/>
    <w:rsid w:val="0002124A"/>
    <w:rsid w:val="001313CA"/>
    <w:rsid w:val="00234E1F"/>
    <w:rsid w:val="002D2089"/>
    <w:rsid w:val="0040526B"/>
    <w:rsid w:val="00663A04"/>
    <w:rsid w:val="00690D5C"/>
    <w:rsid w:val="00827C8B"/>
    <w:rsid w:val="008A3E46"/>
    <w:rsid w:val="00A3114C"/>
    <w:rsid w:val="00BF3268"/>
    <w:rsid w:val="00C8007E"/>
    <w:rsid w:val="00C957FA"/>
    <w:rsid w:val="00CB13D5"/>
    <w:rsid w:val="00FF6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D653BF0"/>
  <w15:docId w15:val="{7DFC1C2E-29DF-46B1-8522-7DB7559C8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E1F"/>
    <w:pPr>
      <w:ind w:firstLineChars="200" w:firstLine="420"/>
    </w:pPr>
  </w:style>
  <w:style w:type="paragraph" w:styleId="a4">
    <w:name w:val="Balloon Text"/>
    <w:basedOn w:val="a"/>
    <w:link w:val="a5"/>
    <w:uiPriority w:val="99"/>
    <w:semiHidden/>
    <w:unhideWhenUsed/>
    <w:rsid w:val="00C8007E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C8007E"/>
    <w:rPr>
      <w:sz w:val="18"/>
      <w:szCs w:val="18"/>
    </w:rPr>
  </w:style>
  <w:style w:type="table" w:styleId="a6">
    <w:name w:val="Table Grid"/>
    <w:basedOn w:val="a1"/>
    <w:uiPriority w:val="39"/>
    <w:rsid w:val="001313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957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957FA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957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957F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5</cp:revision>
  <cp:lastPrinted>2020-04-14T09:12:00Z</cp:lastPrinted>
  <dcterms:created xsi:type="dcterms:W3CDTF">2020-04-14T08:32:00Z</dcterms:created>
  <dcterms:modified xsi:type="dcterms:W3CDTF">2020-05-07T09:55:00Z</dcterms:modified>
</cp:coreProperties>
</file>